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06854" w14:textId="77777777" w:rsidR="00713172" w:rsidRPr="006553E4" w:rsidRDefault="00000000">
      <w:pPr>
        <w:spacing w:line="360" w:lineRule="auto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附件2：</w:t>
      </w:r>
    </w:p>
    <w:p w14:paraId="6F5F1B48" w14:textId="77777777" w:rsidR="00713172" w:rsidRPr="006553E4" w:rsidRDefault="00000000">
      <w:pPr>
        <w:spacing w:line="360" w:lineRule="auto"/>
        <w:jc w:val="center"/>
        <w:rPr>
          <w:rFonts w:ascii="方正小标宋简体" w:eastAsia="方正小标宋简体" w:hAnsi="仿宋" w:hint="eastAsia"/>
          <w:sz w:val="44"/>
          <w:szCs w:val="44"/>
        </w:rPr>
      </w:pPr>
      <w:r w:rsidRPr="006553E4">
        <w:rPr>
          <w:rFonts w:ascii="方正小标宋简体" w:eastAsia="方正小标宋简体" w:hAnsi="仿宋" w:hint="eastAsia"/>
          <w:sz w:val="44"/>
          <w:szCs w:val="44"/>
        </w:rPr>
        <w:t>兰州大学PBL教学案例参考格式</w:t>
      </w:r>
    </w:p>
    <w:p w14:paraId="2EA67EE9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sz w:val="32"/>
          <w:szCs w:val="32"/>
        </w:rPr>
        <w:t>题目</w:t>
      </w:r>
      <w:r w:rsidRPr="006553E4">
        <w:rPr>
          <w:rFonts w:ascii="仿宋" w:eastAsia="仿宋" w:hAnsi="仿宋" w:hint="eastAsia"/>
          <w:sz w:val="32"/>
          <w:szCs w:val="32"/>
        </w:rPr>
        <w:t>：生命线上的抉择！</w:t>
      </w:r>
    </w:p>
    <w:p w14:paraId="445F7DE5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6553E4">
        <w:rPr>
          <w:rFonts w:ascii="仿宋" w:eastAsia="仿宋" w:hAnsi="仿宋" w:hint="eastAsia"/>
          <w:b/>
          <w:color w:val="FF0000"/>
          <w:sz w:val="32"/>
          <w:szCs w:val="32"/>
        </w:rPr>
        <w:t>第一幕（必须）</w:t>
      </w:r>
    </w:p>
    <w:p w14:paraId="36565AD1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深夜，急诊科抢救室灯火通明，54岁的白美美女士被平车紧急送入，她意识模糊、嗜睡，呼吸急促。医生迅速做了检查：</w:t>
      </w:r>
      <w:r w:rsidRPr="006553E4">
        <w:rPr>
          <w:rFonts w:ascii="仿宋" w:eastAsia="仿宋" w:hAnsi="仿宋"/>
          <w:sz w:val="32"/>
          <w:szCs w:val="32"/>
        </w:rPr>
        <w:t>T 36.0℃，BP 70/50 mmHg，P 49次/分，R 30次/分，SpO</w:t>
      </w:r>
      <w:r w:rsidRPr="006553E4">
        <w:rPr>
          <w:rFonts w:ascii="Cambria Math" w:eastAsia="仿宋" w:hAnsi="Cambria Math" w:cs="Cambria Math"/>
          <w:sz w:val="32"/>
          <w:szCs w:val="32"/>
        </w:rPr>
        <w:t>₂</w:t>
      </w:r>
      <w:r w:rsidRPr="006553E4">
        <w:rPr>
          <w:rFonts w:ascii="仿宋" w:eastAsia="仿宋" w:hAnsi="仿宋"/>
          <w:sz w:val="32"/>
          <w:szCs w:val="32"/>
        </w:rPr>
        <w:t xml:space="preserve"> 77%，四肢冰凉，全身花斑。</w:t>
      </w:r>
      <w:r w:rsidRPr="006553E4">
        <w:rPr>
          <w:rFonts w:ascii="仿宋" w:eastAsia="仿宋" w:hAnsi="仿宋" w:hint="eastAsia"/>
          <w:sz w:val="32"/>
          <w:szCs w:val="32"/>
        </w:rPr>
        <w:t>同时旁边的家属带着哭腔的、零碎的叙述：“医生，救救她……她就说左边肩膀疼，疼了四天……后来就喘不上气，今天……今天怎么叫都不醒了……”</w:t>
      </w:r>
    </w:p>
    <w:p w14:paraId="1E6D9E73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你立即下达了清晰指令：“气管插管！呼吸机准备！颈静脉置管，</w:t>
      </w:r>
      <w:bookmarkStart w:id="0" w:name="OLE_LINK15"/>
      <w:r w:rsidRPr="006553E4">
        <w:rPr>
          <w:rFonts w:ascii="仿宋" w:eastAsia="仿宋" w:hAnsi="仿宋" w:hint="eastAsia"/>
          <w:sz w:val="32"/>
          <w:szCs w:val="32"/>
        </w:rPr>
        <w:t>去甲肾上腺素、多巴胺</w:t>
      </w:r>
      <w:bookmarkEnd w:id="0"/>
      <w:r w:rsidRPr="006553E4">
        <w:rPr>
          <w:rFonts w:ascii="仿宋" w:eastAsia="仿宋" w:hAnsi="仿宋" w:hint="eastAsia"/>
          <w:sz w:val="32"/>
          <w:szCs w:val="32"/>
        </w:rPr>
        <w:t>双通道泵入！”。</w:t>
      </w:r>
      <w:proofErr w:type="gramStart"/>
      <w:r w:rsidRPr="006553E4">
        <w:rPr>
          <w:rFonts w:ascii="仿宋" w:eastAsia="仿宋" w:hAnsi="仿宋" w:hint="eastAsia"/>
          <w:sz w:val="32"/>
          <w:szCs w:val="32"/>
        </w:rPr>
        <w:t>并急查心电图</w:t>
      </w:r>
      <w:proofErr w:type="gramEnd"/>
      <w:r w:rsidRPr="006553E4">
        <w:rPr>
          <w:rFonts w:ascii="仿宋" w:eastAsia="仿宋" w:hAnsi="仿宋" w:hint="eastAsia"/>
          <w:sz w:val="32"/>
          <w:szCs w:val="32"/>
        </w:rPr>
        <w:t>、心肌酶谱等等</w:t>
      </w:r>
      <w:r w:rsidRPr="006553E4">
        <w:rPr>
          <w:rFonts w:ascii="仿宋" w:eastAsia="仿宋" w:hAnsi="仿宋"/>
          <w:sz w:val="32"/>
          <w:szCs w:val="32"/>
        </w:rPr>
        <w:t>……</w:t>
      </w:r>
      <w:r w:rsidRPr="006553E4">
        <w:rPr>
          <w:rFonts w:ascii="仿宋" w:eastAsia="仿宋" w:hAnsi="仿宋" w:hint="eastAsia"/>
          <w:sz w:val="32"/>
          <w:szCs w:val="32"/>
        </w:rPr>
        <w:t>..</w:t>
      </w:r>
    </w:p>
    <w:p w14:paraId="1D8A0C71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b/>
          <w:sz w:val="32"/>
          <w:szCs w:val="32"/>
        </w:rPr>
      </w:pPr>
      <w:r w:rsidRPr="006553E4">
        <w:rPr>
          <w:rFonts w:ascii="仿宋" w:eastAsia="仿宋" w:hAnsi="仿宋" w:hint="eastAsia"/>
          <w:b/>
          <w:color w:val="FF0000"/>
          <w:sz w:val="32"/>
          <w:szCs w:val="32"/>
        </w:rPr>
        <w:t>学习目标（必须）</w:t>
      </w:r>
      <w:r w:rsidRPr="006553E4">
        <w:rPr>
          <w:rFonts w:ascii="仿宋" w:eastAsia="仿宋" w:hAnsi="仿宋" w:hint="eastAsia"/>
          <w:b/>
          <w:sz w:val="32"/>
          <w:szCs w:val="32"/>
        </w:rPr>
        <w:t>：</w:t>
      </w:r>
    </w:p>
    <w:p w14:paraId="3BD52989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sz w:val="32"/>
          <w:szCs w:val="32"/>
        </w:rPr>
        <w:t>1.医学知识与能力目标：能够基于</w:t>
      </w:r>
      <w:r w:rsidRPr="006553E4">
        <w:rPr>
          <w:rFonts w:ascii="仿宋" w:eastAsia="仿宋" w:hAnsi="仿宋" w:hint="eastAsia"/>
          <w:sz w:val="32"/>
          <w:szCs w:val="32"/>
        </w:rPr>
        <w:t>哪些基础医学的知识，包括解剖、组胚、生化、生理、免疫微生物寄生虫、病理、病生、药理、人文、预防等），</w:t>
      </w:r>
    </w:p>
    <w:p w14:paraId="2881374D" w14:textId="77777777" w:rsidR="00713172" w:rsidRPr="006553E4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解释患者生命体征、心电图等结果;</w:t>
      </w:r>
    </w:p>
    <w:p w14:paraId="4B5F1F0A" w14:textId="77777777" w:rsidR="00713172" w:rsidRPr="006553E4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系统分析诊断并初步鉴别导致休克的核心病因；</w:t>
      </w:r>
    </w:p>
    <w:p w14:paraId="6E645699" w14:textId="77777777" w:rsidR="00713172" w:rsidRPr="006553E4" w:rsidRDefault="00000000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解读异常指标所反映的器官功能状态</w:t>
      </w:r>
      <w:r w:rsidRPr="006553E4">
        <w:rPr>
          <w:rFonts w:ascii="仿宋" w:eastAsia="仿宋" w:hAnsi="仿宋"/>
          <w:sz w:val="32"/>
          <w:szCs w:val="32"/>
        </w:rPr>
        <w:t>……</w:t>
      </w:r>
    </w:p>
    <w:p w14:paraId="56B3822D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bCs/>
          <w:sz w:val="32"/>
          <w:szCs w:val="32"/>
        </w:rPr>
        <w:t>2.社区与公共卫生目标</w:t>
      </w:r>
      <w:r w:rsidRPr="006553E4">
        <w:rPr>
          <w:rFonts w:ascii="仿宋" w:eastAsia="仿宋" w:hAnsi="仿宋" w:hint="eastAsia"/>
          <w:sz w:val="32"/>
          <w:szCs w:val="32"/>
        </w:rPr>
        <w:t>：预防意识；能够基于</w:t>
      </w:r>
      <w:r w:rsidRPr="006553E4">
        <w:rPr>
          <w:rFonts w:ascii="仿宋" w:eastAsia="仿宋" w:hAnsi="仿宋"/>
          <w:sz w:val="32"/>
          <w:szCs w:val="32"/>
        </w:rPr>
        <w:t>……</w:t>
      </w:r>
      <w:r w:rsidRPr="006553E4">
        <w:rPr>
          <w:rFonts w:ascii="仿宋" w:eastAsia="仿宋" w:hAnsi="仿宋" w:hint="eastAsia"/>
          <w:sz w:val="32"/>
          <w:szCs w:val="32"/>
        </w:rPr>
        <w:t>，思考</w:t>
      </w:r>
      <w:r w:rsidRPr="006553E4">
        <w:rPr>
          <w:rFonts w:ascii="仿宋" w:eastAsia="仿宋" w:hAnsi="仿宋" w:hint="eastAsia"/>
          <w:sz w:val="32"/>
          <w:szCs w:val="32"/>
        </w:rPr>
        <w:lastRenderedPageBreak/>
        <w:t>社区医疗场景中，</w:t>
      </w:r>
    </w:p>
    <w:p w14:paraId="1A5B2DF6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早期识别可能发展为危重病的“预警信号”</w:t>
      </w:r>
    </w:p>
    <w:p w14:paraId="6E6512E6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3.医学人文与职业素养目标：能体会紧急且复杂的临床决策压力下</w:t>
      </w:r>
      <w:r w:rsidRPr="006553E4">
        <w:rPr>
          <w:rFonts w:ascii="仿宋" w:eastAsia="仿宋" w:hAnsi="仿宋"/>
          <w:sz w:val="32"/>
          <w:szCs w:val="32"/>
        </w:rPr>
        <w:t>……</w:t>
      </w:r>
      <w:r w:rsidRPr="006553E4">
        <w:rPr>
          <w:rFonts w:ascii="仿宋" w:eastAsia="仿宋" w:hAnsi="仿宋" w:hint="eastAsia"/>
          <w:sz w:val="32"/>
          <w:szCs w:val="32"/>
        </w:rPr>
        <w:t>;能</w:t>
      </w:r>
    </w:p>
    <w:p w14:paraId="36FEEBF1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sz w:val="32"/>
          <w:szCs w:val="32"/>
        </w:rPr>
      </w:pPr>
      <w:proofErr w:type="gramStart"/>
      <w:r w:rsidRPr="006553E4">
        <w:rPr>
          <w:rFonts w:ascii="仿宋" w:eastAsia="仿宋" w:hAnsi="仿宋" w:hint="eastAsia"/>
          <w:sz w:val="32"/>
          <w:szCs w:val="32"/>
        </w:rPr>
        <w:t>沟通共</w:t>
      </w:r>
      <w:proofErr w:type="gramEnd"/>
      <w:r w:rsidRPr="006553E4">
        <w:rPr>
          <w:rFonts w:ascii="仿宋" w:eastAsia="仿宋" w:hAnsi="仿宋" w:hint="eastAsia"/>
          <w:sz w:val="32"/>
          <w:szCs w:val="32"/>
        </w:rPr>
        <w:t>情</w:t>
      </w:r>
    </w:p>
    <w:p w14:paraId="6CAE5184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sz w:val="32"/>
          <w:szCs w:val="32"/>
        </w:rPr>
        <w:t>关键词</w:t>
      </w:r>
      <w:r w:rsidRPr="006553E4">
        <w:rPr>
          <w:rFonts w:ascii="仿宋" w:eastAsia="仿宋" w:hAnsi="仿宋" w:hint="eastAsia"/>
          <w:sz w:val="32"/>
          <w:szCs w:val="32"/>
        </w:rPr>
        <w:t>：（</w:t>
      </w:r>
      <w:proofErr w:type="gramStart"/>
      <w:r w:rsidRPr="006553E4">
        <w:rPr>
          <w:rFonts w:ascii="仿宋" w:eastAsia="仿宋" w:hAnsi="仿宋" w:hint="eastAsia"/>
          <w:sz w:val="32"/>
          <w:szCs w:val="32"/>
        </w:rPr>
        <w:t>本幕所</w:t>
      </w:r>
      <w:proofErr w:type="gramEnd"/>
      <w:r w:rsidRPr="006553E4">
        <w:rPr>
          <w:rFonts w:ascii="仿宋" w:eastAsia="仿宋" w:hAnsi="仿宋" w:hint="eastAsia"/>
          <w:sz w:val="32"/>
          <w:szCs w:val="32"/>
        </w:rPr>
        <w:t>涵盖的，要求学生学习的重点内容）</w:t>
      </w:r>
    </w:p>
    <w:p w14:paraId="767A3467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意识模糊、嗜睡，四肢冰冷、全身花斑，左肩痛，临床处理</w:t>
      </w:r>
    </w:p>
    <w:p w14:paraId="49395292" w14:textId="77777777" w:rsidR="00713172" w:rsidRPr="006553E4" w:rsidRDefault="00000000">
      <w:pPr>
        <w:spacing w:line="360" w:lineRule="auto"/>
        <w:ind w:firstLine="435"/>
        <w:rPr>
          <w:rFonts w:ascii="仿宋" w:eastAsia="仿宋" w:hAnsi="仿宋" w:hint="eastAsia"/>
          <w:color w:val="FF0000"/>
          <w:sz w:val="32"/>
          <w:szCs w:val="32"/>
        </w:rPr>
      </w:pPr>
      <w:r w:rsidRPr="006553E4">
        <w:rPr>
          <w:rFonts w:ascii="仿宋" w:eastAsia="仿宋" w:hAnsi="仿宋" w:hint="eastAsia"/>
          <w:b/>
          <w:color w:val="FF0000"/>
          <w:sz w:val="32"/>
          <w:szCs w:val="32"/>
        </w:rPr>
        <w:t>讨论问题</w:t>
      </w:r>
      <w:r w:rsidRPr="006553E4">
        <w:rPr>
          <w:rFonts w:ascii="仿宋" w:eastAsia="仿宋" w:hAnsi="仿宋" w:hint="eastAsia"/>
          <w:color w:val="FF0000"/>
          <w:sz w:val="32"/>
          <w:szCs w:val="32"/>
        </w:rPr>
        <w:t>：（由案例引导出的希望学生讨论的问题，必须）</w:t>
      </w:r>
    </w:p>
    <w:p w14:paraId="37218E52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1. 患者的生命体征和检查结果中，哪些指标强烈支持“休克”的诊断？请说明理由。</w:t>
      </w:r>
    </w:p>
    <w:p w14:paraId="1D5DAD1E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2. 哪些原因可导致休克？</w:t>
      </w:r>
    </w:p>
    <w:p w14:paraId="2DC71CC2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3. 去甲肾上腺素、多巴胺的药理机制？</w:t>
      </w:r>
    </w:p>
    <w:p w14:paraId="4AA7158B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sz w:val="32"/>
          <w:szCs w:val="32"/>
        </w:rPr>
        <w:t>4. 面对家属零碎、焦急的叙述，你如何快速获取关键病史，同时安抚家属情绪？请尝试模拟一段与家属的开场对话。</w:t>
      </w:r>
    </w:p>
    <w:p w14:paraId="06F251E3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sz w:val="32"/>
          <w:szCs w:val="32"/>
        </w:rPr>
        <w:t>参考答案</w:t>
      </w:r>
      <w:r w:rsidRPr="006553E4">
        <w:rPr>
          <w:rFonts w:ascii="仿宋" w:eastAsia="仿宋" w:hAnsi="仿宋" w:hint="eastAsia"/>
          <w:sz w:val="32"/>
          <w:szCs w:val="32"/>
        </w:rPr>
        <w:t>：</w:t>
      </w:r>
      <w:r w:rsidRPr="006553E4">
        <w:rPr>
          <w:rFonts w:ascii="仿宋" w:eastAsia="仿宋" w:hAnsi="仿宋"/>
          <w:sz w:val="32"/>
          <w:szCs w:val="32"/>
        </w:rPr>
        <w:t>……</w:t>
      </w:r>
      <w:r w:rsidRPr="006553E4">
        <w:rPr>
          <w:rFonts w:ascii="仿宋" w:eastAsia="仿宋" w:hAnsi="仿宋" w:hint="eastAsia"/>
          <w:sz w:val="32"/>
          <w:szCs w:val="32"/>
        </w:rPr>
        <w:t xml:space="preserve"> </w:t>
      </w:r>
    </w:p>
    <w:p w14:paraId="193C2385" w14:textId="77777777" w:rsidR="00713172" w:rsidRPr="006553E4" w:rsidRDefault="00000000">
      <w:pPr>
        <w:spacing w:line="360" w:lineRule="auto"/>
        <w:ind w:left="435"/>
        <w:rPr>
          <w:rFonts w:ascii="仿宋" w:eastAsia="仿宋" w:hAnsi="仿宋" w:hint="eastAsia"/>
          <w:sz w:val="32"/>
          <w:szCs w:val="32"/>
        </w:rPr>
      </w:pPr>
      <w:r w:rsidRPr="006553E4">
        <w:rPr>
          <w:rFonts w:ascii="仿宋" w:eastAsia="仿宋" w:hAnsi="仿宋" w:hint="eastAsia"/>
          <w:b/>
          <w:sz w:val="32"/>
          <w:szCs w:val="32"/>
        </w:rPr>
        <w:t>参考资料目录</w:t>
      </w:r>
      <w:r w:rsidRPr="006553E4">
        <w:rPr>
          <w:rFonts w:ascii="仿宋" w:eastAsia="仿宋" w:hAnsi="仿宋" w:hint="eastAsia"/>
          <w:sz w:val="32"/>
          <w:szCs w:val="32"/>
        </w:rPr>
        <w:t>：（包括文字、图表、网址等）</w:t>
      </w:r>
    </w:p>
    <w:p w14:paraId="332B65AE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6553E4">
        <w:rPr>
          <w:rFonts w:ascii="仿宋" w:eastAsia="仿宋" w:hAnsi="仿宋" w:hint="eastAsia"/>
          <w:b/>
          <w:color w:val="FF0000"/>
          <w:sz w:val="32"/>
          <w:szCs w:val="32"/>
        </w:rPr>
        <w:t>第二幕（必须）其他要求同上</w:t>
      </w:r>
    </w:p>
    <w:p w14:paraId="22E89F2D" w14:textId="77777777" w:rsidR="00713172" w:rsidRPr="006553E4" w:rsidRDefault="00000000">
      <w:pPr>
        <w:spacing w:line="360" w:lineRule="auto"/>
        <w:rPr>
          <w:rFonts w:ascii="仿宋" w:eastAsia="仿宋" w:hAnsi="仿宋" w:hint="eastAsia"/>
          <w:b/>
          <w:color w:val="FF0000"/>
          <w:sz w:val="32"/>
          <w:szCs w:val="32"/>
        </w:rPr>
      </w:pPr>
      <w:r w:rsidRPr="006553E4">
        <w:rPr>
          <w:rFonts w:ascii="仿宋" w:eastAsia="仿宋" w:hAnsi="仿宋" w:hint="eastAsia"/>
          <w:b/>
          <w:color w:val="FF0000"/>
          <w:sz w:val="32"/>
          <w:szCs w:val="32"/>
        </w:rPr>
        <w:t>第三幕（必须）其他要求同上</w:t>
      </w:r>
    </w:p>
    <w:p w14:paraId="53398811" w14:textId="77777777" w:rsidR="00713172" w:rsidRPr="006553E4" w:rsidRDefault="00713172">
      <w:pPr>
        <w:spacing w:line="520" w:lineRule="exact"/>
        <w:ind w:right="240" w:firstLineChars="177" w:firstLine="566"/>
        <w:jc w:val="right"/>
        <w:rPr>
          <w:rFonts w:ascii="仿宋_GB2312" w:eastAsia="仿宋_GB2312" w:hAnsi="仿宋" w:hint="eastAsia"/>
          <w:sz w:val="32"/>
          <w:szCs w:val="32"/>
        </w:rPr>
      </w:pPr>
    </w:p>
    <w:p w14:paraId="2BBA7412" w14:textId="77777777" w:rsidR="006553E4" w:rsidRDefault="006553E4">
      <w:pPr>
        <w:spacing w:line="520" w:lineRule="exact"/>
        <w:ind w:right="240" w:firstLineChars="177" w:firstLine="569"/>
        <w:jc w:val="left"/>
        <w:rPr>
          <w:rFonts w:ascii="仿宋_GB2312" w:eastAsia="仿宋_GB2312" w:hAnsi="仿宋"/>
          <w:b/>
          <w:bCs/>
          <w:sz w:val="32"/>
          <w:szCs w:val="32"/>
        </w:rPr>
      </w:pPr>
    </w:p>
    <w:p w14:paraId="3221EAB8" w14:textId="7C001F37" w:rsidR="00713172" w:rsidRPr="006553E4" w:rsidRDefault="00000000">
      <w:pPr>
        <w:spacing w:line="520" w:lineRule="exact"/>
        <w:ind w:right="240" w:firstLineChars="177" w:firstLine="569"/>
        <w:jc w:val="lef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553E4">
        <w:rPr>
          <w:rFonts w:ascii="仿宋_GB2312" w:eastAsia="仿宋_GB2312" w:hAnsi="仿宋" w:hint="eastAsia"/>
          <w:b/>
          <w:bCs/>
          <w:sz w:val="32"/>
          <w:szCs w:val="32"/>
        </w:rPr>
        <w:lastRenderedPageBreak/>
        <w:t>参考书：</w:t>
      </w:r>
    </w:p>
    <w:p w14:paraId="201361AB" w14:textId="77777777" w:rsidR="00713172" w:rsidRPr="006553E4" w:rsidRDefault="00000000">
      <w:pPr>
        <w:spacing w:line="520" w:lineRule="exact"/>
        <w:ind w:right="240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1：人体结构模块和基础学习模块PBL案例（978-7-5659-2209-1；</w:t>
      </w:r>
      <w:proofErr w:type="gramStart"/>
      <w:r w:rsidRPr="006553E4">
        <w:rPr>
          <w:rFonts w:ascii="仿宋_GB2312" w:eastAsia="仿宋_GB2312" w:hAnsi="仿宋" w:hint="eastAsia"/>
          <w:sz w:val="32"/>
          <w:szCs w:val="32"/>
        </w:rPr>
        <w:t>林常敏</w:t>
      </w:r>
      <w:proofErr w:type="gramEnd"/>
      <w:r w:rsidRPr="006553E4">
        <w:rPr>
          <w:rFonts w:ascii="仿宋_GB2312" w:eastAsia="仿宋_GB2312" w:hAnsi="仿宋" w:hint="eastAsia"/>
          <w:sz w:val="32"/>
          <w:szCs w:val="32"/>
        </w:rPr>
        <w:t xml:space="preserve"> 陈海滨）</w:t>
      </w:r>
    </w:p>
    <w:p w14:paraId="370C7753" w14:textId="77777777" w:rsidR="00713172" w:rsidRPr="006553E4" w:rsidRDefault="00000000">
      <w:pPr>
        <w:spacing w:line="520" w:lineRule="exact"/>
        <w:ind w:right="240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2：感染与免疫模块和心血管呼吸模块PBL案例（978-7-5659-2210-7；</w:t>
      </w:r>
      <w:proofErr w:type="gramStart"/>
      <w:r w:rsidRPr="006553E4">
        <w:rPr>
          <w:rFonts w:ascii="仿宋_GB2312" w:eastAsia="仿宋_GB2312" w:hAnsi="仿宋" w:hint="eastAsia"/>
          <w:sz w:val="32"/>
          <w:szCs w:val="32"/>
        </w:rPr>
        <w:t>辛岗</w:t>
      </w:r>
      <w:proofErr w:type="gramEnd"/>
      <w:r w:rsidRPr="006553E4">
        <w:rPr>
          <w:rFonts w:ascii="仿宋_GB2312" w:eastAsia="仿宋_GB2312" w:hAnsi="仿宋" w:hint="eastAsia"/>
          <w:sz w:val="32"/>
          <w:szCs w:val="32"/>
        </w:rPr>
        <w:t xml:space="preserve"> 黄展勤）</w:t>
      </w:r>
    </w:p>
    <w:p w14:paraId="3A46327F" w14:textId="77777777" w:rsidR="00713172" w:rsidRPr="006553E4" w:rsidRDefault="00000000">
      <w:pPr>
        <w:spacing w:line="520" w:lineRule="exact"/>
        <w:ind w:right="240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3：疾病机制模块、消化与营养模块和机体平衡模块PBL案例（978-7-5659-2211-4；林润华 刘淑慧 高分飞；）</w:t>
      </w:r>
    </w:p>
    <w:p w14:paraId="341408AA" w14:textId="77777777" w:rsidR="00713172" w:rsidRPr="006553E4" w:rsidRDefault="00000000">
      <w:pPr>
        <w:spacing w:line="520" w:lineRule="exact"/>
        <w:ind w:right="240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4：神经学模块、肌肉与骨骼模块和性-生殖-发育模块PBL案例（978-7-5659-2212-1；</w:t>
      </w:r>
      <w:proofErr w:type="gramStart"/>
      <w:r w:rsidRPr="006553E4">
        <w:rPr>
          <w:rFonts w:ascii="仿宋_GB2312" w:eastAsia="仿宋_GB2312" w:hAnsi="仿宋" w:hint="eastAsia"/>
          <w:sz w:val="32"/>
          <w:szCs w:val="32"/>
        </w:rPr>
        <w:t>庄伟端</w:t>
      </w:r>
      <w:proofErr w:type="gramEnd"/>
      <w:r w:rsidRPr="006553E4">
        <w:rPr>
          <w:rFonts w:ascii="仿宋_GB2312" w:eastAsia="仿宋_GB2312" w:hAnsi="仿宋" w:hint="eastAsia"/>
          <w:sz w:val="32"/>
          <w:szCs w:val="32"/>
        </w:rPr>
        <w:t xml:space="preserve"> 李雯 胡军 赵迪 李伟中；）</w:t>
      </w:r>
    </w:p>
    <w:p w14:paraId="5984B1E5" w14:textId="77777777" w:rsidR="00713172" w:rsidRPr="006553E4" w:rsidRDefault="00000000">
      <w:pPr>
        <w:spacing w:line="520" w:lineRule="exact"/>
        <w:ind w:right="240"/>
        <w:jc w:val="left"/>
        <w:rPr>
          <w:rFonts w:ascii="仿宋_GB2312" w:eastAsia="仿宋_GB2312" w:hAnsi="仿宋" w:hint="eastAsia"/>
          <w:sz w:val="32"/>
          <w:szCs w:val="32"/>
        </w:rPr>
      </w:pPr>
      <w:r w:rsidRPr="006553E4">
        <w:rPr>
          <w:rFonts w:ascii="仿宋_GB2312" w:eastAsia="仿宋_GB2312" w:hAnsi="仿宋" w:hint="eastAsia"/>
          <w:sz w:val="32"/>
          <w:szCs w:val="32"/>
        </w:rPr>
        <w:t>5：PBL学生版案例集（978-7-5659-2246-6；</w:t>
      </w:r>
      <w:proofErr w:type="gramStart"/>
      <w:r w:rsidRPr="006553E4">
        <w:rPr>
          <w:rFonts w:ascii="仿宋_GB2312" w:eastAsia="仿宋_GB2312" w:hAnsi="仿宋" w:hint="eastAsia"/>
          <w:sz w:val="32"/>
          <w:szCs w:val="32"/>
        </w:rPr>
        <w:t>林常敏</w:t>
      </w:r>
      <w:proofErr w:type="gramEnd"/>
      <w:r w:rsidRPr="006553E4">
        <w:rPr>
          <w:rFonts w:ascii="仿宋_GB2312" w:eastAsia="仿宋_GB2312" w:hAnsi="仿宋" w:hint="eastAsia"/>
          <w:sz w:val="32"/>
          <w:szCs w:val="32"/>
        </w:rPr>
        <w:t xml:space="preserve"> 陈海滨；）</w:t>
      </w:r>
    </w:p>
    <w:p w14:paraId="5A37834C" w14:textId="77777777" w:rsidR="00713172" w:rsidRDefault="00713172">
      <w:pPr>
        <w:spacing w:line="520" w:lineRule="exact"/>
        <w:ind w:right="240" w:firstLineChars="177" w:firstLine="496"/>
        <w:jc w:val="right"/>
        <w:rPr>
          <w:rFonts w:ascii="仿宋_GB2312" w:eastAsia="仿宋_GB2312" w:hAnsi="仿宋" w:hint="eastAsia"/>
          <w:sz w:val="28"/>
          <w:szCs w:val="28"/>
        </w:rPr>
      </w:pPr>
    </w:p>
    <w:sectPr w:rsidR="00713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5297E"/>
    <w:multiLevelType w:val="multilevel"/>
    <w:tmpl w:val="1105297E"/>
    <w:lvl w:ilvl="0">
      <w:start w:val="1"/>
      <w:numFmt w:val="decimal"/>
      <w:lvlText w:val="（%1）"/>
      <w:lvlJc w:val="left"/>
      <w:pPr>
        <w:ind w:left="115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15" w:hanging="440"/>
      </w:pPr>
    </w:lvl>
    <w:lvl w:ilvl="2">
      <w:start w:val="1"/>
      <w:numFmt w:val="lowerRoman"/>
      <w:lvlText w:val="%3."/>
      <w:lvlJc w:val="right"/>
      <w:pPr>
        <w:ind w:left="1755" w:hanging="440"/>
      </w:pPr>
    </w:lvl>
    <w:lvl w:ilvl="3">
      <w:start w:val="1"/>
      <w:numFmt w:val="decimal"/>
      <w:lvlText w:val="%4."/>
      <w:lvlJc w:val="left"/>
      <w:pPr>
        <w:ind w:left="2195" w:hanging="440"/>
      </w:pPr>
    </w:lvl>
    <w:lvl w:ilvl="4">
      <w:start w:val="1"/>
      <w:numFmt w:val="lowerLetter"/>
      <w:lvlText w:val="%5)"/>
      <w:lvlJc w:val="left"/>
      <w:pPr>
        <w:ind w:left="2635" w:hanging="440"/>
      </w:pPr>
    </w:lvl>
    <w:lvl w:ilvl="5">
      <w:start w:val="1"/>
      <w:numFmt w:val="lowerRoman"/>
      <w:lvlText w:val="%6."/>
      <w:lvlJc w:val="right"/>
      <w:pPr>
        <w:ind w:left="3075" w:hanging="440"/>
      </w:pPr>
    </w:lvl>
    <w:lvl w:ilvl="6">
      <w:start w:val="1"/>
      <w:numFmt w:val="decimal"/>
      <w:lvlText w:val="%7."/>
      <w:lvlJc w:val="left"/>
      <w:pPr>
        <w:ind w:left="3515" w:hanging="440"/>
      </w:pPr>
    </w:lvl>
    <w:lvl w:ilvl="7">
      <w:start w:val="1"/>
      <w:numFmt w:val="lowerLetter"/>
      <w:lvlText w:val="%8)"/>
      <w:lvlJc w:val="left"/>
      <w:pPr>
        <w:ind w:left="3955" w:hanging="440"/>
      </w:pPr>
    </w:lvl>
    <w:lvl w:ilvl="8">
      <w:start w:val="1"/>
      <w:numFmt w:val="lowerRoman"/>
      <w:lvlText w:val="%9."/>
      <w:lvlJc w:val="right"/>
      <w:pPr>
        <w:ind w:left="4395" w:hanging="440"/>
      </w:pPr>
    </w:lvl>
  </w:abstractNum>
  <w:num w:numId="1" w16cid:durableId="942685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3"/>
    <w:rsid w:val="00034FBC"/>
    <w:rsid w:val="0005451A"/>
    <w:rsid w:val="00057C68"/>
    <w:rsid w:val="00066216"/>
    <w:rsid w:val="0009262A"/>
    <w:rsid w:val="000A08B3"/>
    <w:rsid w:val="000A6D3D"/>
    <w:rsid w:val="000C18AE"/>
    <w:rsid w:val="000E7AE8"/>
    <w:rsid w:val="000F606A"/>
    <w:rsid w:val="00104467"/>
    <w:rsid w:val="00110B9A"/>
    <w:rsid w:val="00113BF9"/>
    <w:rsid w:val="00114BBA"/>
    <w:rsid w:val="001365D4"/>
    <w:rsid w:val="001403DE"/>
    <w:rsid w:val="00150F3B"/>
    <w:rsid w:val="00151512"/>
    <w:rsid w:val="001813BF"/>
    <w:rsid w:val="00194CDF"/>
    <w:rsid w:val="001D1AAE"/>
    <w:rsid w:val="00227801"/>
    <w:rsid w:val="002343E0"/>
    <w:rsid w:val="00235F60"/>
    <w:rsid w:val="00242341"/>
    <w:rsid w:val="00246A48"/>
    <w:rsid w:val="0025747F"/>
    <w:rsid w:val="002720A6"/>
    <w:rsid w:val="0029064F"/>
    <w:rsid w:val="002941A1"/>
    <w:rsid w:val="002E3C7E"/>
    <w:rsid w:val="00322486"/>
    <w:rsid w:val="00330C02"/>
    <w:rsid w:val="00333B53"/>
    <w:rsid w:val="00334CF0"/>
    <w:rsid w:val="00344947"/>
    <w:rsid w:val="00351721"/>
    <w:rsid w:val="003831D9"/>
    <w:rsid w:val="003B114E"/>
    <w:rsid w:val="003B1988"/>
    <w:rsid w:val="003C55B4"/>
    <w:rsid w:val="003D2727"/>
    <w:rsid w:val="00444FAD"/>
    <w:rsid w:val="0045704A"/>
    <w:rsid w:val="00464089"/>
    <w:rsid w:val="00472D6C"/>
    <w:rsid w:val="00481786"/>
    <w:rsid w:val="004826D1"/>
    <w:rsid w:val="004A19F5"/>
    <w:rsid w:val="004B13A4"/>
    <w:rsid w:val="004C4E7F"/>
    <w:rsid w:val="004D1EB2"/>
    <w:rsid w:val="004D5B1D"/>
    <w:rsid w:val="004E74F7"/>
    <w:rsid w:val="004F6597"/>
    <w:rsid w:val="00516D54"/>
    <w:rsid w:val="00525686"/>
    <w:rsid w:val="00545F3D"/>
    <w:rsid w:val="00557FDA"/>
    <w:rsid w:val="0057131D"/>
    <w:rsid w:val="00571B93"/>
    <w:rsid w:val="005777AF"/>
    <w:rsid w:val="00586979"/>
    <w:rsid w:val="0059072D"/>
    <w:rsid w:val="005C2ED3"/>
    <w:rsid w:val="005D2118"/>
    <w:rsid w:val="005D668C"/>
    <w:rsid w:val="0060732F"/>
    <w:rsid w:val="006121CE"/>
    <w:rsid w:val="00620EC5"/>
    <w:rsid w:val="006238CC"/>
    <w:rsid w:val="00630D16"/>
    <w:rsid w:val="006339B2"/>
    <w:rsid w:val="006417D8"/>
    <w:rsid w:val="00642A07"/>
    <w:rsid w:val="00643C00"/>
    <w:rsid w:val="006553E4"/>
    <w:rsid w:val="0065769D"/>
    <w:rsid w:val="00663220"/>
    <w:rsid w:val="006767FE"/>
    <w:rsid w:val="00676C71"/>
    <w:rsid w:val="00680911"/>
    <w:rsid w:val="00693D5A"/>
    <w:rsid w:val="006C56E1"/>
    <w:rsid w:val="006D7339"/>
    <w:rsid w:val="006E1050"/>
    <w:rsid w:val="006E7148"/>
    <w:rsid w:val="006F0F02"/>
    <w:rsid w:val="006F5C24"/>
    <w:rsid w:val="006F6E49"/>
    <w:rsid w:val="00704993"/>
    <w:rsid w:val="00713172"/>
    <w:rsid w:val="00750B36"/>
    <w:rsid w:val="00782F1E"/>
    <w:rsid w:val="007838BB"/>
    <w:rsid w:val="00784F12"/>
    <w:rsid w:val="007850CC"/>
    <w:rsid w:val="00787E47"/>
    <w:rsid w:val="007A48C4"/>
    <w:rsid w:val="007C00E7"/>
    <w:rsid w:val="007C1718"/>
    <w:rsid w:val="007C4091"/>
    <w:rsid w:val="007C63CA"/>
    <w:rsid w:val="007D36E8"/>
    <w:rsid w:val="007F131F"/>
    <w:rsid w:val="007F15DC"/>
    <w:rsid w:val="00802352"/>
    <w:rsid w:val="008321AA"/>
    <w:rsid w:val="00836675"/>
    <w:rsid w:val="00840D3F"/>
    <w:rsid w:val="0084229B"/>
    <w:rsid w:val="00854317"/>
    <w:rsid w:val="00873932"/>
    <w:rsid w:val="008739DE"/>
    <w:rsid w:val="008768BF"/>
    <w:rsid w:val="008C026A"/>
    <w:rsid w:val="008C0D73"/>
    <w:rsid w:val="008C428F"/>
    <w:rsid w:val="008C63F9"/>
    <w:rsid w:val="008D7C87"/>
    <w:rsid w:val="0090147B"/>
    <w:rsid w:val="0090652E"/>
    <w:rsid w:val="0091777F"/>
    <w:rsid w:val="00924D84"/>
    <w:rsid w:val="00953A40"/>
    <w:rsid w:val="00955E59"/>
    <w:rsid w:val="009635E3"/>
    <w:rsid w:val="009A452B"/>
    <w:rsid w:val="009A5C0F"/>
    <w:rsid w:val="009B3184"/>
    <w:rsid w:val="009B3A02"/>
    <w:rsid w:val="009D77EA"/>
    <w:rsid w:val="009E214D"/>
    <w:rsid w:val="009F0B0B"/>
    <w:rsid w:val="00A06A75"/>
    <w:rsid w:val="00A1097B"/>
    <w:rsid w:val="00A2222D"/>
    <w:rsid w:val="00A25C34"/>
    <w:rsid w:val="00A53251"/>
    <w:rsid w:val="00A63DE1"/>
    <w:rsid w:val="00A77A16"/>
    <w:rsid w:val="00A83FF8"/>
    <w:rsid w:val="00A90443"/>
    <w:rsid w:val="00A90A9A"/>
    <w:rsid w:val="00A97A6F"/>
    <w:rsid w:val="00AB3F18"/>
    <w:rsid w:val="00AB4E7F"/>
    <w:rsid w:val="00AC1204"/>
    <w:rsid w:val="00AD576D"/>
    <w:rsid w:val="00B026CF"/>
    <w:rsid w:val="00B0717C"/>
    <w:rsid w:val="00B36958"/>
    <w:rsid w:val="00B46EF4"/>
    <w:rsid w:val="00B50DC4"/>
    <w:rsid w:val="00B602B4"/>
    <w:rsid w:val="00B67EFE"/>
    <w:rsid w:val="00B92956"/>
    <w:rsid w:val="00B92E41"/>
    <w:rsid w:val="00B933D5"/>
    <w:rsid w:val="00BB0C66"/>
    <w:rsid w:val="00BB5939"/>
    <w:rsid w:val="00BC5958"/>
    <w:rsid w:val="00BC6737"/>
    <w:rsid w:val="00BD2158"/>
    <w:rsid w:val="00BF0058"/>
    <w:rsid w:val="00BF7544"/>
    <w:rsid w:val="00C008A4"/>
    <w:rsid w:val="00C040B5"/>
    <w:rsid w:val="00C12504"/>
    <w:rsid w:val="00C27878"/>
    <w:rsid w:val="00C42107"/>
    <w:rsid w:val="00C46F81"/>
    <w:rsid w:val="00C51755"/>
    <w:rsid w:val="00C57ECC"/>
    <w:rsid w:val="00C61752"/>
    <w:rsid w:val="00C813EB"/>
    <w:rsid w:val="00C9798F"/>
    <w:rsid w:val="00CD34E9"/>
    <w:rsid w:val="00D2126D"/>
    <w:rsid w:val="00D30729"/>
    <w:rsid w:val="00D31E79"/>
    <w:rsid w:val="00D37A9F"/>
    <w:rsid w:val="00D54F2A"/>
    <w:rsid w:val="00D63267"/>
    <w:rsid w:val="00D6363F"/>
    <w:rsid w:val="00D6492C"/>
    <w:rsid w:val="00D67EA4"/>
    <w:rsid w:val="00DA444A"/>
    <w:rsid w:val="00DD7083"/>
    <w:rsid w:val="00DF2CA9"/>
    <w:rsid w:val="00DF41BA"/>
    <w:rsid w:val="00DF4ACE"/>
    <w:rsid w:val="00E001DA"/>
    <w:rsid w:val="00E031AC"/>
    <w:rsid w:val="00E10F33"/>
    <w:rsid w:val="00E13F69"/>
    <w:rsid w:val="00E142C7"/>
    <w:rsid w:val="00E22D51"/>
    <w:rsid w:val="00E32486"/>
    <w:rsid w:val="00E35CB9"/>
    <w:rsid w:val="00E45EEC"/>
    <w:rsid w:val="00E54E26"/>
    <w:rsid w:val="00E609C4"/>
    <w:rsid w:val="00E6439D"/>
    <w:rsid w:val="00E74C3F"/>
    <w:rsid w:val="00E7515F"/>
    <w:rsid w:val="00E9253C"/>
    <w:rsid w:val="00EA5097"/>
    <w:rsid w:val="00EC47C0"/>
    <w:rsid w:val="00ED3B20"/>
    <w:rsid w:val="00ED6435"/>
    <w:rsid w:val="00EE1AA3"/>
    <w:rsid w:val="00EF0FC6"/>
    <w:rsid w:val="00EF5D34"/>
    <w:rsid w:val="00F03B6A"/>
    <w:rsid w:val="00F07A1B"/>
    <w:rsid w:val="00F17B4F"/>
    <w:rsid w:val="00F25C77"/>
    <w:rsid w:val="00F32F77"/>
    <w:rsid w:val="00F775FA"/>
    <w:rsid w:val="00F8447C"/>
    <w:rsid w:val="00F9122E"/>
    <w:rsid w:val="00FB6A2F"/>
    <w:rsid w:val="00FE14FE"/>
    <w:rsid w:val="00FF3FC3"/>
    <w:rsid w:val="4AE02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0539"/>
  <w15:docId w15:val="{8EE69E75-40C4-4BEB-9306-4787C8354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customStyle="1" w:styleId="10">
    <w:name w:val="修订1"/>
    <w:hidden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yanjingrui1986@163.com</dc:creator>
  <cp:lastModifiedBy>jingzhi zhang</cp:lastModifiedBy>
  <cp:revision>4</cp:revision>
  <cp:lastPrinted>2025-10-14T06:26:00Z</cp:lastPrinted>
  <dcterms:created xsi:type="dcterms:W3CDTF">2025-11-19T06:47:00Z</dcterms:created>
  <dcterms:modified xsi:type="dcterms:W3CDTF">2025-11-19T06:47:00Z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eyJoZGlkIjoiMDQyMDBmMzUzYjVmNjliMTFjNDMyODEyYzQ2ZWQ4NTUiLCJ1c2VySWQiOiIyMzM5MTg5OTkifQ==</vt:lpwstr>
  </property>
  <property fmtid="{D5CDD505-2E9C-101B-9397-08002B2CF9AE}" pid="3" name="KSOProductBuildVer">
    <vt:lpwstr>2052-12.1.0.21541</vt:lpwstr>
  </property>
  <property fmtid="{D5CDD505-2E9C-101B-9397-08002B2CF9AE}" pid="4" name="ICV">
    <vt:lpwstr>67E06D2265C84A91B9EFE705F69669D0_12</vt:lpwstr>
  </property>
</Properties>
</file>